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EMPLOYEE ATTESTATION FORM</w:t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The purpose of this form is to verify that all employees of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have met, and continue to meet the background verification checks and requirements that are essential to satisfy employment conditions at the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All information collected by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is confidential and stored in accordance with federal and provincial legislation. All requirements are in accordance with the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Police Record Checks Reform Act, 2015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and any other applicable federal and provincial regulations. 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Attestation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(Initial all that apply):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br w:type="textWrapping"/>
        <w:br w:type="textWrapping"/>
        <w:t xml:space="preserve">________ 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 have had 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Criminal Record and Judicial Matters Check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conducted, that is recent, valid, and contains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convictions under the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Criminal Code of Canada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up to and including the date of this declaration for which a pardon has not been issued or granted under the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Criminal Records Act (Canada). </w:t>
      </w:r>
    </w:p>
    <w:p w:rsidR="00000000" w:rsidDel="00000000" w:rsidP="00000000" w:rsidRDefault="00000000" w:rsidRPr="00000000" w14:paraId="00000004">
      <w:pPr>
        <w:spacing w:line="240" w:lineRule="auto"/>
        <w:ind w:firstLine="72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 have had 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Vulnerable Sector Check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conducted, that is recent, valid, and contains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convictions, non-conviction charges, or offences under the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Criminal Code of Canada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up to and including the date of this declaration for which a pardon has not been issued or granted under the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Criminal Records Act (Canada). </w:t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 hold 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driver's licence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that is valid in accordance with the Ontario Ministry of Transportation. My driver’s licence is not suspended, cancelled, or expired. Under provincial regulations, I am allowed to operate the type of vehicle for which I am licensed. 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________: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 have a clear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driver's abstract/driving record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that contains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convictions or offences, or serious driving infractions under the Ontario Ministry of Transportation’s regulations. A copy of my certified drivers abstract can be provided, if needed.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Additionally;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________: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 have (a minimum of) $2M in liability insurance. Appropriate documentation can be provided upon request. 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________: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Children’s Aid Societies and Family Services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do not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have any previous, current, or pending investigations involving or including me, to the best of my knowledge.</w:t>
        <w:br w:type="textWrapping"/>
        <w:br w:type="textWrapping"/>
        <w:br w:type="textWrapping"/>
        <w:t xml:space="preserve">I </w:t>
      </w:r>
      <w:r w:rsidDel="00000000" w:rsidR="00000000" w:rsidRPr="00000000">
        <w:rPr>
          <w:rFonts w:ascii="Calibri" w:cs="Calibri" w:eastAsia="Calibri" w:hAnsi="Calibri"/>
          <w:highlight w:val="yellow"/>
          <w:u w:val="single"/>
          <w:rtl w:val="0"/>
        </w:rPr>
        <w:t xml:space="preserve">[Insert Employee Name Here]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attest that the following background verification checks have been conducted within reasonable recency, are valid in accordance with organizational and provincial regulations and can be supplemented with documentation, if needed. I also understand any false statements or failure to produce a Criminal Record Check may result in disciplinary action including suspension without pay and up to termination.</w:t>
        <w:br w:type="textWrapping"/>
        <w:t xml:space="preserve"> 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0D">
      <w:pPr>
        <w:spacing w:line="276.0005454545455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              </w:t>
        <w:tab/>
        <w:t xml:space="preserve">____________________________________</w:t>
      </w:r>
    </w:p>
    <w:p w:rsidR="00000000" w:rsidDel="00000000" w:rsidP="00000000" w:rsidRDefault="00000000" w:rsidRPr="00000000" w14:paraId="0000000E">
      <w:pPr>
        <w:spacing w:line="276.0005454545455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Employee/Volunteer Signature                                  </w:t>
        <w:tab/>
        <w:t xml:space="preserve">                                Date</w:t>
      </w: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948.3070866141725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080260" cy="607211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260" cy="6072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ontario.ca/laws/statute/15p30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ILDUIn0uqzKp5hdyQJ+R0dPjQQ==">AMUW2mWkPo14zAIlRPtloQSAQwoYd9DLNzfGrgAwoMTzFONBj/ZBQHUlonuXEaicGLiwf/ueGWBES1DSgQiURmRBo9IdUhY6hq2bjTjiHNsCakzIW9bPgQk=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